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3" w:rsidRPr="001C6A73" w:rsidRDefault="001C6A73" w:rsidP="001C6A73">
      <w:pPr>
        <w:spacing w:after="0" w:line="235" w:lineRule="atLeast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</w:pPr>
      <w:r w:rsidRPr="001C6A73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 xml:space="preserve">Procédure </w:t>
      </w:r>
      <w:proofErr w:type="spellStart"/>
      <w:r w:rsidRPr="001C6A73"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  <w:t>chimiothèque</w:t>
      </w:r>
      <w:proofErr w:type="spellEnd"/>
    </w:p>
    <w:p w:rsidR="001C6A73" w:rsidRDefault="001C6A73" w:rsidP="001C6A73">
      <w:pPr>
        <w:spacing w:after="0" w:line="235" w:lineRule="atLeast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</w:pPr>
    </w:p>
    <w:p w:rsidR="001C6A73" w:rsidRDefault="001C6A73" w:rsidP="001C6A73">
      <w:pPr>
        <w:spacing w:after="0" w:line="235" w:lineRule="atLeast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</w:pPr>
    </w:p>
    <w:p w:rsidR="001C6A73" w:rsidRPr="001C6A73" w:rsidRDefault="001C6A73" w:rsidP="001C6A73">
      <w:pPr>
        <w:spacing w:after="0" w:line="235" w:lineRule="atLeast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fr-FR"/>
        </w:rPr>
      </w:pPr>
    </w:p>
    <w:p w:rsidR="001C6A73" w:rsidRPr="001C6A73" w:rsidRDefault="001C6A73" w:rsidP="001C6A73">
      <w:pPr>
        <w:spacing w:after="0" w:line="36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1C6A73">
        <w:rPr>
          <w:rFonts w:ascii="Calibri" w:eastAsia="Times New Roman" w:hAnsi="Calibri" w:cs="Times New Roman"/>
          <w:color w:val="000000"/>
          <w:lang w:eastAsia="fr-FR"/>
        </w:rPr>
        <w:t>La procédure est la suivante :</w:t>
      </w:r>
    </w:p>
    <w:p w:rsidR="001C6A73" w:rsidRPr="001C6A73" w:rsidRDefault="001C6A73" w:rsidP="001C6A73">
      <w:pPr>
        <w:spacing w:after="0" w:line="36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1C6A73">
        <w:rPr>
          <w:rFonts w:ascii="Calibri" w:eastAsia="Times New Roman" w:hAnsi="Calibri" w:cs="Times New Roman"/>
          <w:color w:val="000000"/>
          <w:lang w:eastAsia="fr-FR"/>
        </w:rPr>
        <w:t>Les conditions : 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> 10 mg minimum dans le conditionnement de votre choix (bien étiqueté). Nous vous rendons l’excédent. 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> Forme solide ou huile... mais sec !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> </w:t>
      </w:r>
      <w:proofErr w:type="gramStart"/>
      <w:r w:rsidRPr="001C6A73">
        <w:rPr>
          <w:rFonts w:ascii="Calibri" w:eastAsia="Times New Roman" w:hAnsi="Calibri" w:cs="Times New Roman"/>
          <w:color w:val="000000"/>
          <w:lang w:eastAsia="fr-FR"/>
        </w:rPr>
        <w:t>avec</w:t>
      </w:r>
      <w:proofErr w:type="gramEnd"/>
      <w:r w:rsidRPr="001C6A73">
        <w:rPr>
          <w:rFonts w:ascii="Calibri" w:eastAsia="Times New Roman" w:hAnsi="Calibri" w:cs="Times New Roman"/>
          <w:color w:val="000000"/>
          <w:lang w:eastAsia="fr-FR"/>
        </w:rPr>
        <w:t xml:space="preserve"> la feuille ci-joint dûment remplie. Une version informatique nous sera envoyée et une version papier accompagnera le produit.</w:t>
      </w:r>
    </w:p>
    <w:p w:rsidR="001C6A73" w:rsidRDefault="001C6A73" w:rsidP="001C6A73">
      <w:pPr>
        <w:spacing w:after="0" w:line="360" w:lineRule="auto"/>
        <w:rPr>
          <w:rFonts w:ascii="Calibri" w:eastAsia="Times New Roman" w:hAnsi="Calibri" w:cs="Times New Roman"/>
          <w:color w:val="000000"/>
          <w:lang w:eastAsia="fr-FR"/>
        </w:rPr>
      </w:pPr>
    </w:p>
    <w:p w:rsidR="001C6A73" w:rsidRDefault="001C6A73" w:rsidP="001C6A73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>Merci de placer vos échantillons dans le congélateur du laboratoire 2.26 dans le tiroir CHIMIOTHEQUE</w:t>
      </w:r>
    </w:p>
    <w:p w:rsidR="001C6A73" w:rsidRPr="001C6A73" w:rsidRDefault="001C6A73" w:rsidP="001C6A73">
      <w:pPr>
        <w:spacing w:after="0" w:line="360" w:lineRule="auto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lang w:eastAsia="fr-FR"/>
        </w:rPr>
        <w:t xml:space="preserve"> </w:t>
      </w:r>
    </w:p>
    <w:p w:rsidR="001C6A73" w:rsidRPr="001C6A73" w:rsidRDefault="001C6A73" w:rsidP="001C6A73">
      <w:pPr>
        <w:spacing w:after="0" w:line="360" w:lineRule="auto"/>
        <w:rPr>
          <w:rFonts w:ascii="Calibri" w:eastAsia="Times New Roman" w:hAnsi="Calibri" w:cs="Times New Roman"/>
          <w:color w:val="000000"/>
          <w:lang w:eastAsia="fr-FR"/>
        </w:rPr>
      </w:pPr>
      <w:r w:rsidRPr="001C6A73">
        <w:rPr>
          <w:rFonts w:ascii="Calibri" w:eastAsia="Times New Roman" w:hAnsi="Calibri" w:cs="Times New Roman"/>
          <w:b/>
          <w:bCs/>
          <w:color w:val="000000"/>
          <w:lang w:eastAsia="fr-FR"/>
        </w:rPr>
        <w:t>Aide pour remplir la fiche : 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 xml:space="preserve"> Structure : copier/coller de </w:t>
      </w:r>
      <w:proofErr w:type="spellStart"/>
      <w:r w:rsidRPr="001C6A73">
        <w:rPr>
          <w:rFonts w:ascii="Calibri" w:eastAsia="Times New Roman" w:hAnsi="Calibri" w:cs="Times New Roman"/>
          <w:color w:val="000000"/>
          <w:lang w:eastAsia="fr-FR"/>
        </w:rPr>
        <w:t>ChemDraw</w:t>
      </w:r>
      <w:proofErr w:type="spellEnd"/>
      <w:r w:rsidRPr="001C6A73">
        <w:rPr>
          <w:rFonts w:ascii="Calibri" w:eastAsia="Times New Roman" w:hAnsi="Calibri" w:cs="Times New Roman"/>
          <w:color w:val="000000"/>
          <w:lang w:eastAsia="fr-FR"/>
        </w:rPr>
        <w:t> 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 xml:space="preserve"> Le code SMILE est généré via </w:t>
      </w:r>
      <w:proofErr w:type="spellStart"/>
      <w:r w:rsidRPr="001C6A73">
        <w:rPr>
          <w:rFonts w:ascii="Calibri" w:eastAsia="Times New Roman" w:hAnsi="Calibri" w:cs="Times New Roman"/>
          <w:color w:val="000000"/>
          <w:lang w:eastAsia="fr-FR"/>
        </w:rPr>
        <w:t>ChemDraw</w:t>
      </w:r>
      <w:proofErr w:type="spellEnd"/>
      <w:r w:rsidRPr="001C6A73">
        <w:rPr>
          <w:rFonts w:ascii="Calibri" w:eastAsia="Times New Roman" w:hAnsi="Calibri" w:cs="Times New Roman"/>
          <w:color w:val="000000"/>
          <w:lang w:eastAsia="fr-FR"/>
        </w:rPr>
        <w:t xml:space="preserve"> (sur </w:t>
      </w:r>
      <w:proofErr w:type="spellStart"/>
      <w:r w:rsidRPr="001C6A73">
        <w:rPr>
          <w:rFonts w:ascii="Calibri" w:eastAsia="Times New Roman" w:hAnsi="Calibri" w:cs="Times New Roman"/>
          <w:color w:val="000000"/>
          <w:lang w:eastAsia="fr-FR"/>
        </w:rPr>
        <w:t>ChemDraw</w:t>
      </w:r>
      <w:proofErr w:type="spellEnd"/>
      <w:r w:rsidRPr="001C6A73">
        <w:rPr>
          <w:rFonts w:ascii="Calibri" w:eastAsia="Times New Roman" w:hAnsi="Calibri" w:cs="Times New Roman"/>
          <w:color w:val="000000"/>
          <w:lang w:eastAsia="fr-FR"/>
        </w:rPr>
        <w:t>, sélectionner votre molécule, puis "Edit", "Copy as" et SMILES et ensuite, aller dans la fiche Word, faites "coller" dans Code SMILES) </w:t>
      </w:r>
      <w:r w:rsidRPr="001C6A73">
        <w:rPr>
          <w:rFonts w:ascii="Calibri" w:eastAsia="Times New Roman" w:hAnsi="Calibri" w:cs="Times New Roman"/>
          <w:color w:val="000000"/>
          <w:lang w:eastAsia="fr-FR"/>
        </w:rPr>
        <w:br/>
        <w:t> Veuillez enregistrer une feuille par produit sous le nom "</w:t>
      </w:r>
      <w:proofErr w:type="spellStart"/>
      <w:r w:rsidRPr="001C6A73">
        <w:rPr>
          <w:rFonts w:ascii="Calibri" w:eastAsia="Times New Roman" w:hAnsi="Calibri" w:cs="Times New Roman"/>
          <w:color w:val="000000"/>
          <w:lang w:eastAsia="fr-FR"/>
        </w:rPr>
        <w:t>Chimiotheque_ref_cahier</w:t>
      </w:r>
      <w:proofErr w:type="spellEnd"/>
      <w:r w:rsidRPr="001C6A73">
        <w:rPr>
          <w:rFonts w:ascii="Calibri" w:eastAsia="Times New Roman" w:hAnsi="Calibri" w:cs="Times New Roman"/>
          <w:color w:val="000000"/>
          <w:lang w:eastAsia="fr-FR"/>
        </w:rPr>
        <w:t>" (par exemple "chimiotheque_BS1046")</w:t>
      </w:r>
    </w:p>
    <w:p w:rsidR="00C818C8" w:rsidRDefault="00C818C8" w:rsidP="001C6A73">
      <w:pPr>
        <w:spacing w:line="360" w:lineRule="auto"/>
      </w:pPr>
    </w:p>
    <w:sectPr w:rsidR="00C818C8" w:rsidSect="00C8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C6A73"/>
    <w:rsid w:val="001C6A73"/>
    <w:rsid w:val="006C59A5"/>
    <w:rsid w:val="00C8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C6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703</Characters>
  <Application>Microsoft Office Word</Application>
  <DocSecurity>0</DocSecurity>
  <Lines>5</Lines>
  <Paragraphs>1</Paragraphs>
  <ScaleCrop>false</ScaleCrop>
  <Company>UCP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Brigaud</dc:creator>
  <cp:lastModifiedBy>Thierry Brigaud</cp:lastModifiedBy>
  <cp:revision>1</cp:revision>
  <dcterms:created xsi:type="dcterms:W3CDTF">2020-10-19T12:02:00Z</dcterms:created>
  <dcterms:modified xsi:type="dcterms:W3CDTF">2020-10-19T12:09:00Z</dcterms:modified>
</cp:coreProperties>
</file>